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2018年中医药课题汇总表</w:t>
      </w:r>
      <w:bookmarkEnd w:id="0"/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单位：</w:t>
      </w:r>
      <w:r>
        <w:rPr>
          <w:rFonts w:hint="eastAsia" w:ascii="宋体" w:hAnsi="宋体" w:cs="宋体"/>
          <w:sz w:val="32"/>
          <w:szCs w:val="32"/>
        </w:rPr>
        <w:t>▁▁▁▁▁▁</w:t>
      </w:r>
    </w:p>
    <w:tbl>
      <w:tblPr>
        <w:tblStyle w:val="3"/>
        <w:tblW w:w="8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177"/>
        <w:gridCol w:w="1842"/>
        <w:gridCol w:w="2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317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申报单位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申请编号</w:t>
            </w:r>
          </w:p>
        </w:tc>
        <w:tc>
          <w:tcPr>
            <w:tcW w:w="26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项目第一申请人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11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12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13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14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</w:t>
            </w:r>
          </w:p>
        </w:tc>
        <w:tc>
          <w:tcPr>
            <w:tcW w:w="317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0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14272"/>
    <w:rsid w:val="03A14272"/>
    <w:rsid w:val="06842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2018-05-21T06:23:00Z</dcterms:created>
  <dc:creator>玲玲1376572811</dc:creator>
  <lastModifiedBy>玲玲1376572811</lastModifiedBy>
  <dcterms:modified xsi:type="dcterms:W3CDTF">2018-05-21T06:23:43Z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